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8B" w:rsidRPr="002F358B" w:rsidRDefault="002F358B" w:rsidP="002F358B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2F358B">
        <w:rPr>
          <w:rFonts w:ascii="Arial" w:eastAsia="Times New Roman" w:hAnsi="Arial" w:cs="Arial"/>
          <w:b/>
          <w:bCs/>
          <w:color w:val="333333"/>
          <w:sz w:val="36"/>
          <w:szCs w:val="36"/>
        </w:rPr>
        <w:t>Расторжение трудового договора в случае беременности женщины</w:t>
      </w:r>
    </w:p>
    <w:p w:rsidR="002F358B" w:rsidRPr="002F358B" w:rsidRDefault="002F358B" w:rsidP="002F358B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2F358B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2F358B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2F358B" w:rsidRPr="002F358B" w:rsidRDefault="002F358B" w:rsidP="002F358B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2F358B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2F358B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2F358B" w:rsidRPr="002F358B" w:rsidRDefault="002F358B" w:rsidP="002F358B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 xml:space="preserve">Трудовой кодекс РФ предусматривает гарантии беременной женщине и лицам с семейными обязанностями при расторжении трудового </w:t>
      </w:r>
      <w:proofErr w:type="spellStart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>договора</w:t>
      </w:r>
      <w:proofErr w:type="gramStart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>.В</w:t>
      </w:r>
      <w:proofErr w:type="spellEnd"/>
      <w:proofErr w:type="gramEnd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 xml:space="preserve"> силу ст. 261 ТК РФ расторжение трудового договора по инициативе работодателя с беременной женщиной не допускается, за исключением случаев ликвидации организации либо прекращения деятельности индивидуальным предпринимателем.</w:t>
      </w:r>
    </w:p>
    <w:p w:rsidR="002F358B" w:rsidRPr="002F358B" w:rsidRDefault="002F358B" w:rsidP="002F358B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>В случае</w:t>
      </w:r>
      <w:proofErr w:type="gramStart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>,</w:t>
      </w:r>
      <w:proofErr w:type="gramEnd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 xml:space="preserve"> если срочный трудовой договор истекает в период беременности женщины, работодатель обязан по ее письменному </w:t>
      </w:r>
      <w:proofErr w:type="spellStart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>заявлениюи</w:t>
      </w:r>
      <w:proofErr w:type="spellEnd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 xml:space="preserve"> при предоставлении медицинской справки, подтверждающей состояние беременности, продлить срок действия трудового договора до окончания беременности   независимо от причины окончания беременности.</w:t>
      </w:r>
    </w:p>
    <w:p w:rsidR="002F358B" w:rsidRPr="002F358B" w:rsidRDefault="002F358B" w:rsidP="002F358B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 xml:space="preserve">Вместе с тем допускается увольнение женщины в период </w:t>
      </w:r>
      <w:proofErr w:type="spellStart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>беременностив</w:t>
      </w:r>
      <w:proofErr w:type="spellEnd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 xml:space="preserve"> связи с истечением срока трудового договора, если он заключен на время исполнения обязанностей отсутствующего работника и невозможно с письменного согласия женщины </w:t>
      </w:r>
      <w:proofErr w:type="gramStart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>перевести</w:t>
      </w:r>
      <w:proofErr w:type="gramEnd"/>
      <w:r w:rsidRPr="002F358B">
        <w:rPr>
          <w:rFonts w:ascii="Roboto" w:eastAsia="Times New Roman" w:hAnsi="Roboto" w:cs="Times New Roman"/>
          <w:color w:val="333333"/>
          <w:sz w:val="24"/>
          <w:szCs w:val="24"/>
        </w:rPr>
        <w:t xml:space="preserve"> ее до окончания беременности на другую имеющуюся у работодателя работу. В таком случае работодатель обязан предложить все доступные вакансии в данной местности, соответствующие квалификации и состоянию здоровья женщины.</w:t>
      </w:r>
    </w:p>
    <w:p w:rsidR="00356D97" w:rsidRDefault="00356D97"/>
    <w:sectPr w:rsidR="00356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F358B"/>
    <w:rsid w:val="002F358B"/>
    <w:rsid w:val="00356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2F358B"/>
  </w:style>
  <w:style w:type="character" w:customStyle="1" w:styleId="feeds-pagenavigationtooltip">
    <w:name w:val="feeds-page__navigation_tooltip"/>
    <w:basedOn w:val="a0"/>
    <w:rsid w:val="002F358B"/>
  </w:style>
  <w:style w:type="paragraph" w:styleId="a3">
    <w:name w:val="Normal (Web)"/>
    <w:basedOn w:val="a"/>
    <w:uiPriority w:val="99"/>
    <w:semiHidden/>
    <w:unhideWhenUsed/>
    <w:rsid w:val="002F3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5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512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63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34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7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2024-07-03T20:17:00Z</dcterms:created>
  <dcterms:modified xsi:type="dcterms:W3CDTF">2024-07-03T20:17:00Z</dcterms:modified>
</cp:coreProperties>
</file>